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95" w:rsidRDefault="00B96795" w:rsidP="00263C27">
      <w:r>
        <w:t xml:space="preserve">                                                                  Отчетен доклад </w:t>
      </w:r>
    </w:p>
    <w:p w:rsidR="00B96795" w:rsidRDefault="00B96795" w:rsidP="00263C27">
      <w:r>
        <w:t xml:space="preserve">                                                        на проверителната комисия</w:t>
      </w:r>
    </w:p>
    <w:p w:rsidR="00B96795" w:rsidRDefault="00B96795" w:rsidP="00263C27">
      <w:r>
        <w:t xml:space="preserve">            </w:t>
      </w:r>
    </w:p>
    <w:p w:rsidR="00B96795" w:rsidRDefault="00B96795" w:rsidP="00263C27"/>
    <w:p w:rsidR="00B96795" w:rsidRDefault="00B96795" w:rsidP="00263C27"/>
    <w:p w:rsidR="00263C27" w:rsidRDefault="00B96795" w:rsidP="00263C27">
      <w:r>
        <w:t xml:space="preserve">        </w:t>
      </w:r>
      <w:r w:rsidR="00263C27">
        <w:t>В една трудна година, нестабилността в условия на пандемия се отразиха и в дейността на Народно читалище“Свети Климент Охридски 1858г“. То се отчита по изпълнението на задачите от основните насоки за развитие на читалищната дейност и културен календар за 2021 година.</w:t>
      </w:r>
    </w:p>
    <w:p w:rsidR="00B271C2" w:rsidRDefault="00B271C2" w:rsidP="00B271C2">
      <w:r>
        <w:t xml:space="preserve">Епидемията от </w:t>
      </w:r>
      <w:proofErr w:type="spellStart"/>
      <w:r>
        <w:t>Covid</w:t>
      </w:r>
      <w:proofErr w:type="spellEnd"/>
      <w:r>
        <w:t xml:space="preserve"> 19 ограничи цялостната работа на читалището и по тези причини във всеки елемент от дейността се забелязва намаляване: организиране и участие в инициативи,</w:t>
      </w:r>
    </w:p>
    <w:p w:rsidR="00B271C2" w:rsidRDefault="00B271C2" w:rsidP="00B271C2">
      <w:r>
        <w:t>библиотечна дейност, посещения на мероприятия.</w:t>
      </w:r>
    </w:p>
    <w:p w:rsidR="00263C27" w:rsidRDefault="00263C27" w:rsidP="00263C27">
      <w:r>
        <w:t>Основни задачи:</w:t>
      </w:r>
    </w:p>
    <w:p w:rsidR="00263C27" w:rsidRDefault="00263C27" w:rsidP="00263C27">
      <w:r>
        <w:t> Да опазва културно-историческото наследство и националните традиции</w:t>
      </w:r>
    </w:p>
    <w:p w:rsidR="00263C27" w:rsidRDefault="00263C27" w:rsidP="00263C27">
      <w:r>
        <w:t> Да спомага изграждането на ценностната система у децата и младежите</w:t>
      </w:r>
    </w:p>
    <w:p w:rsidR="00263C27" w:rsidRDefault="00263C27" w:rsidP="00263C27">
      <w:r>
        <w:t> Да поддържа и обогатява материалната база</w:t>
      </w:r>
    </w:p>
    <w:p w:rsidR="00263C27" w:rsidRDefault="00263C27" w:rsidP="00263C27">
      <w:r>
        <w:t> Да разработва и реализира инициативи /проекти/ за общност но и местно развитие, и финансиране на читалищната дейност</w:t>
      </w:r>
    </w:p>
    <w:p w:rsidR="00263C27" w:rsidRDefault="00263C27" w:rsidP="00263C27">
      <w:r>
        <w:t> Да подържа активно сътрудничество между читалищата на територията на общината и страната</w:t>
      </w:r>
    </w:p>
    <w:p w:rsidR="005F78BD" w:rsidRPr="00B86662" w:rsidRDefault="00263C27" w:rsidP="005F78BD">
      <w:r>
        <w:t> Обогатяване на библиотечния фонд чрез закупуване на нова литература, участия в проекти и дарения.</w:t>
      </w:r>
    </w:p>
    <w:p w:rsidR="00777187" w:rsidRDefault="00B86662" w:rsidP="005F78BD">
      <w:r>
        <w:rPr>
          <w:lang w:val="en-US"/>
        </w:rPr>
        <w:t xml:space="preserve"> </w:t>
      </w:r>
      <w:r w:rsidR="00777187" w:rsidRPr="00777187">
        <w:t xml:space="preserve">  През отчетния период почина дългогодишният председател на читалището з.ч.д. </w:t>
      </w:r>
      <w:r w:rsidR="00777187">
        <w:t>И</w:t>
      </w:r>
      <w:r>
        <w:t xml:space="preserve">ван </w:t>
      </w:r>
      <w:proofErr w:type="spellStart"/>
      <w:r>
        <w:t>Аяров</w:t>
      </w:r>
      <w:proofErr w:type="spellEnd"/>
      <w:r>
        <w:t>,</w:t>
      </w:r>
    </w:p>
    <w:p w:rsidR="00B86662" w:rsidRDefault="00B86662" w:rsidP="005F78BD">
      <w:r>
        <w:t>и дългогодишната председателка на проверителната комисия- Рада Шопова.</w:t>
      </w:r>
    </w:p>
    <w:p w:rsidR="00B86662" w:rsidRPr="00B96795" w:rsidRDefault="00B86662" w:rsidP="005F78BD">
      <w:pPr>
        <w:rPr>
          <w:b/>
        </w:rPr>
      </w:pPr>
      <w:r w:rsidRPr="00B96795">
        <w:rPr>
          <w:b/>
        </w:rPr>
        <w:t>За работата си през отчетния период проверителната комисия насочи дейността си към следните направления:</w:t>
      </w:r>
    </w:p>
    <w:p w:rsidR="00B86662" w:rsidRPr="00B96795" w:rsidRDefault="00D62E20" w:rsidP="00B86662">
      <w:pPr>
        <w:rPr>
          <w:b/>
        </w:rPr>
      </w:pPr>
      <w:r w:rsidRPr="00B96795">
        <w:rPr>
          <w:b/>
        </w:rPr>
        <w:t>1.</w:t>
      </w:r>
      <w:r w:rsidR="00B86662" w:rsidRPr="00B96795">
        <w:rPr>
          <w:b/>
        </w:rPr>
        <w:t xml:space="preserve"> Проверка на системата за документооборота, изградената деловодна система и</w:t>
      </w:r>
    </w:p>
    <w:p w:rsidR="00B86662" w:rsidRPr="00B96795" w:rsidRDefault="00B86662" w:rsidP="00B86662">
      <w:pPr>
        <w:rPr>
          <w:b/>
        </w:rPr>
      </w:pPr>
      <w:r w:rsidRPr="00B96795">
        <w:rPr>
          <w:b/>
        </w:rPr>
        <w:t>воденето на входящия и изходящия дневник за завеждане на кореспонденцията.</w:t>
      </w:r>
    </w:p>
    <w:p w:rsidR="00B86662" w:rsidRPr="00B96795" w:rsidRDefault="00D62E20" w:rsidP="00B86662">
      <w:pPr>
        <w:rPr>
          <w:b/>
        </w:rPr>
      </w:pPr>
      <w:r w:rsidRPr="00B96795">
        <w:rPr>
          <w:b/>
        </w:rPr>
        <w:t>2.</w:t>
      </w:r>
      <w:r w:rsidR="00B86662" w:rsidRPr="00B96795">
        <w:rPr>
          <w:b/>
        </w:rPr>
        <w:t xml:space="preserve"> Проверка на сключените и действащи към момента договори, изпълнението им и</w:t>
      </w:r>
    </w:p>
    <w:p w:rsidR="00B86662" w:rsidRPr="00B96795" w:rsidRDefault="00B86662" w:rsidP="00B86662">
      <w:pPr>
        <w:rPr>
          <w:b/>
        </w:rPr>
      </w:pPr>
      <w:r w:rsidRPr="00B96795">
        <w:rPr>
          <w:b/>
        </w:rPr>
        <w:t>начина на водене на договорния регистър.</w:t>
      </w:r>
    </w:p>
    <w:p w:rsidR="00B86662" w:rsidRPr="00B96795" w:rsidRDefault="00D62E20" w:rsidP="00B86662">
      <w:pPr>
        <w:rPr>
          <w:b/>
        </w:rPr>
      </w:pPr>
      <w:r w:rsidRPr="00B96795">
        <w:rPr>
          <w:b/>
        </w:rPr>
        <w:t>3.</w:t>
      </w:r>
      <w:r w:rsidR="00B86662" w:rsidRPr="00B96795">
        <w:rPr>
          <w:b/>
        </w:rPr>
        <w:t xml:space="preserve"> Проверка на членския състав на Читалището, спазване на изискванията за членство и</w:t>
      </w:r>
    </w:p>
    <w:p w:rsidR="00B86662" w:rsidRPr="00B96795" w:rsidRDefault="00B86662" w:rsidP="00B86662">
      <w:pPr>
        <w:rPr>
          <w:b/>
        </w:rPr>
      </w:pPr>
      <w:r w:rsidRPr="00B96795">
        <w:rPr>
          <w:b/>
        </w:rPr>
        <w:lastRenderedPageBreak/>
        <w:t>начина на водене на регистъра на членовете.</w:t>
      </w:r>
    </w:p>
    <w:p w:rsidR="00D62E20" w:rsidRPr="00B96795" w:rsidRDefault="00D62E20" w:rsidP="00D62E20">
      <w:pPr>
        <w:rPr>
          <w:b/>
        </w:rPr>
      </w:pPr>
      <w:r w:rsidRPr="00B96795">
        <w:rPr>
          <w:b/>
        </w:rPr>
        <w:t>4. Проверка на касовата дейност и начина на водене на касовата книга.</w:t>
      </w:r>
    </w:p>
    <w:p w:rsidR="00D62E20" w:rsidRPr="00B96795" w:rsidRDefault="00D62E20" w:rsidP="00D62E20">
      <w:pPr>
        <w:rPr>
          <w:b/>
        </w:rPr>
      </w:pPr>
      <w:r w:rsidRPr="00B96795">
        <w:rPr>
          <w:b/>
        </w:rPr>
        <w:t>5. Проверка на счетоводната отчетност и разходване на бюджета на Читалището.</w:t>
      </w:r>
    </w:p>
    <w:p w:rsidR="00D62E20" w:rsidRPr="00B96795" w:rsidRDefault="00D62E20" w:rsidP="00D62E20">
      <w:pPr>
        <w:rPr>
          <w:b/>
        </w:rPr>
      </w:pPr>
      <w:r w:rsidRPr="00B96795">
        <w:rPr>
          <w:b/>
        </w:rPr>
        <w:t>6. Проверка на воденето на протоколната книга и изпълнението на взетите решения на</w:t>
      </w:r>
    </w:p>
    <w:p w:rsidR="00D62E20" w:rsidRPr="00B96795" w:rsidRDefault="00D62E20" w:rsidP="00D62E20">
      <w:pPr>
        <w:rPr>
          <w:b/>
        </w:rPr>
      </w:pPr>
      <w:r w:rsidRPr="00B96795">
        <w:rPr>
          <w:b/>
        </w:rPr>
        <w:t>настоятелството.</w:t>
      </w:r>
    </w:p>
    <w:p w:rsidR="00D62E20" w:rsidRPr="00B96795" w:rsidRDefault="00D62E20" w:rsidP="00D62E20">
      <w:pPr>
        <w:rPr>
          <w:b/>
        </w:rPr>
      </w:pPr>
      <w:r w:rsidRPr="00B96795">
        <w:rPr>
          <w:b/>
        </w:rPr>
        <w:t>7. Проверка на дейността на читалищната библиотека, съхранението на библиотечния</w:t>
      </w:r>
    </w:p>
    <w:p w:rsidR="00D62E20" w:rsidRPr="00B96795" w:rsidRDefault="00D62E20" w:rsidP="00D62E20">
      <w:pPr>
        <w:rPr>
          <w:b/>
        </w:rPr>
      </w:pPr>
      <w:r w:rsidRPr="00B96795">
        <w:rPr>
          <w:b/>
        </w:rPr>
        <w:t>фонд и воденето на изискваната документация.</w:t>
      </w:r>
    </w:p>
    <w:p w:rsidR="009F712E" w:rsidRPr="009F712E" w:rsidRDefault="009F712E" w:rsidP="00D62E20">
      <w:pPr>
        <w:rPr>
          <w:b/>
        </w:rPr>
      </w:pPr>
      <w:r w:rsidRPr="009F712E">
        <w:rPr>
          <w:b/>
        </w:rPr>
        <w:t>Проверката установи</w:t>
      </w:r>
      <w:r>
        <w:rPr>
          <w:b/>
        </w:rPr>
        <w:t>:</w:t>
      </w:r>
    </w:p>
    <w:p w:rsidR="00D62E20" w:rsidRDefault="00D62E20" w:rsidP="00D62E20">
      <w:r>
        <w:t>-</w:t>
      </w:r>
      <w:r w:rsidRPr="00D62E20">
        <w:t xml:space="preserve"> </w:t>
      </w:r>
      <w:r>
        <w:t>От представения Дневник на входяща и изходяща кореспонденция се установи</w:t>
      </w:r>
    </w:p>
    <w:p w:rsidR="00D62E20" w:rsidRDefault="00D62E20" w:rsidP="00D62E20">
      <w:r>
        <w:t>коректно водене на същата.</w:t>
      </w:r>
    </w:p>
    <w:p w:rsidR="00D62E20" w:rsidRDefault="00D62E20" w:rsidP="00D62E20">
      <w:r>
        <w:t>-</w:t>
      </w:r>
      <w:r w:rsidRPr="00D62E20">
        <w:t xml:space="preserve"> Предоставени бяха три </w:t>
      </w:r>
      <w:r>
        <w:t>бро</w:t>
      </w:r>
      <w:r w:rsidR="009F712E">
        <w:t>я сключени договори за 2021 г, и три броя за освободени хора поради навършване на пенсионна възраст.</w:t>
      </w:r>
    </w:p>
    <w:p w:rsidR="00007F8D" w:rsidRDefault="00007F8D" w:rsidP="00D62E20">
      <w:r>
        <w:t>Справка 1</w:t>
      </w:r>
    </w:p>
    <w:p w:rsidR="009F712E" w:rsidRPr="00777187" w:rsidRDefault="009F712E" w:rsidP="00D62E20">
      <w:r>
        <w:t>-</w:t>
      </w:r>
      <w:r w:rsidRPr="009F712E">
        <w:t xml:space="preserve"> Средната численост на читалищните членове 167 броя.</w:t>
      </w:r>
      <w:r>
        <w:t>- заведени в к</w:t>
      </w:r>
      <w:r w:rsidR="00B96795">
        <w:t>нигата за членове на читалището за 2021 година.</w:t>
      </w:r>
    </w:p>
    <w:p w:rsidR="00B271C2" w:rsidRDefault="009F712E" w:rsidP="005F78BD">
      <w:r>
        <w:rPr>
          <w:lang w:val="en-US"/>
        </w:rPr>
        <w:t xml:space="preserve">    </w:t>
      </w:r>
      <w:r>
        <w:t>-Касовата книга както и книгата за движение на банковите средства се приключва ежемесечно.</w:t>
      </w:r>
    </w:p>
    <w:p w:rsidR="009F712E" w:rsidRDefault="009F712E" w:rsidP="009F712E">
      <w:r>
        <w:t xml:space="preserve"> Приходите на читалището  са от членски внос, договори, целеви субсидии и</w:t>
      </w:r>
    </w:p>
    <w:p w:rsidR="009F712E" w:rsidRDefault="009F712E" w:rsidP="009F712E">
      <w:r>
        <w:t>дарения;</w:t>
      </w:r>
    </w:p>
    <w:p w:rsidR="00B2101A" w:rsidRDefault="00B2101A" w:rsidP="009F712E">
      <w:r>
        <w:t>/</w:t>
      </w:r>
      <w:r w:rsidR="00007F8D">
        <w:t>справка 2</w:t>
      </w:r>
      <w:r w:rsidR="00C067BB">
        <w:t xml:space="preserve"> /</w:t>
      </w:r>
    </w:p>
    <w:p w:rsidR="009F712E" w:rsidRDefault="00B2101A" w:rsidP="009F712E">
      <w:r>
        <w:t xml:space="preserve"> Целевите държавна и общинска</w:t>
      </w:r>
      <w:r w:rsidR="009F712E">
        <w:t xml:space="preserve"> субсиди</w:t>
      </w:r>
      <w:r w:rsidR="00C067BB">
        <w:t>я е разходвана</w:t>
      </w:r>
      <w:r w:rsidR="009F712E">
        <w:t xml:space="preserve"> по предназначение;</w:t>
      </w:r>
    </w:p>
    <w:p w:rsidR="009F712E" w:rsidRDefault="009F712E" w:rsidP="009F712E">
      <w:r>
        <w:t xml:space="preserve"> Разходите са съобразени с проведените мероприятия, дейности и календарни</w:t>
      </w:r>
    </w:p>
    <w:p w:rsidR="009F712E" w:rsidRDefault="009F712E" w:rsidP="009F712E">
      <w:r>
        <w:t>планове, като в същото време са взети предвид и други възникнали през 2021</w:t>
      </w:r>
    </w:p>
    <w:p w:rsidR="00B271C2" w:rsidRDefault="009F712E" w:rsidP="00B271C2">
      <w:r>
        <w:t>потребности;</w:t>
      </w:r>
    </w:p>
    <w:p w:rsidR="00C067BB" w:rsidRDefault="00007F8D" w:rsidP="00B271C2">
      <w:r>
        <w:t>/ справка 3</w:t>
      </w:r>
      <w:r w:rsidR="00C067BB">
        <w:t>/</w:t>
      </w:r>
    </w:p>
    <w:p w:rsidR="009F712E" w:rsidRDefault="009F712E" w:rsidP="009F712E">
      <w:r>
        <w:t>Годишната държавна субсидия е насочена към осигуряване, поддържане и развитие</w:t>
      </w:r>
    </w:p>
    <w:p w:rsidR="009F712E" w:rsidRDefault="009F712E" w:rsidP="009F712E">
      <w:r>
        <w:t>на условия за дейността в народните читалища, така че те да могат да отговорят на</w:t>
      </w:r>
    </w:p>
    <w:p w:rsidR="009F712E" w:rsidRDefault="009F712E" w:rsidP="009F712E">
      <w:r>
        <w:t>потребностите на гражданите в сферата на културата, образованието и социалните дейности.</w:t>
      </w:r>
    </w:p>
    <w:p w:rsidR="009F712E" w:rsidRDefault="009F712E" w:rsidP="009F712E">
      <w:r>
        <w:t>Ежегодно, със Закона за държавния бюджет, както и съответното решение на</w:t>
      </w:r>
    </w:p>
    <w:p w:rsidR="009F712E" w:rsidRDefault="009F712E" w:rsidP="009F712E">
      <w:r>
        <w:lastRenderedPageBreak/>
        <w:t>Министерски съвет за приемане на стандарти за делегираните от държавата дейности с</w:t>
      </w:r>
    </w:p>
    <w:p w:rsidR="009F712E" w:rsidRDefault="009F712E" w:rsidP="009F712E">
      <w:r>
        <w:t>натурални и стойностни показатели, се посочва субсидираната численост за народните</w:t>
      </w:r>
    </w:p>
    <w:p w:rsidR="00B96795" w:rsidRDefault="009F712E" w:rsidP="00B96795">
      <w:r>
        <w:t>читалища. Ежегодно се извършва и завишаване на субсидираната численост (при предварително определени параметри на държавния бюджет), като разпределянето на новите бройки се извършва от страна на Министерството на културата, на базата на утвърдени правила.</w:t>
      </w:r>
      <w:r>
        <w:cr/>
        <w:t>Освен държавната и общинска субсидия,  читалището  търси начин за допълнително финансиране на планувани мероприятия и осъществяването им, за допълване на библиотечния фонд и материалната база, както и за текущи и ремонтни дейности. Читалището  има възможност да реализира собствени приходи от наеми, дарения,услуги, самодейни изяви, спечелени проекти.</w:t>
      </w:r>
    </w:p>
    <w:p w:rsidR="00585D8E" w:rsidRDefault="00585D8E" w:rsidP="00585D8E">
      <w:r>
        <w:t>Анализирайки перата по разходите, проверителната комисия установи  следното:</w:t>
      </w:r>
    </w:p>
    <w:p w:rsidR="00585D8E" w:rsidRDefault="00585D8E" w:rsidP="00585D8E">
      <w:r>
        <w:t>-</w:t>
      </w:r>
      <w:r>
        <w:tab/>
        <w:t>увеличение размера на заплатите и осигуровките в следствие на промяната на МРЗ.</w:t>
      </w:r>
    </w:p>
    <w:p w:rsidR="00585D8E" w:rsidRDefault="00585D8E" w:rsidP="00585D8E">
      <w:r>
        <w:t>-</w:t>
      </w:r>
      <w:r>
        <w:tab/>
        <w:t>Разходите за културно- масова работа са направени във връзка с изработка на покани, афиши и други за провеждането на мероприятията.</w:t>
      </w:r>
      <w:bookmarkStart w:id="0" w:name="_GoBack"/>
      <w:bookmarkEnd w:id="0"/>
    </w:p>
    <w:p w:rsidR="00B96795" w:rsidRPr="00B2101A" w:rsidRDefault="00B96795" w:rsidP="00B96795">
      <w:r>
        <w:t xml:space="preserve"> През отчетният период  Настоятелството е</w:t>
      </w:r>
      <w:r w:rsidR="00FB2387">
        <w:t xml:space="preserve"> пр</w:t>
      </w:r>
      <w:r>
        <w:t>овеждало</w:t>
      </w:r>
      <w:r w:rsidR="00FB2387">
        <w:t xml:space="preserve"> редовни заседания и е ръководело цялостния организационен живот на читалището видно от надлежно водените протоколи,които са подписани от председателя  и другите членове на настоятелството.През 2021 г са проведени 9 заседания на настоятелството и са предадени решени</w:t>
      </w:r>
      <w:r w:rsidR="00B2101A">
        <w:t>ята за сведение и изпълнение.</w:t>
      </w:r>
    </w:p>
    <w:p w:rsidR="00B96795" w:rsidRDefault="00B96795" w:rsidP="009F712E"/>
    <w:p w:rsidR="009F712E" w:rsidRDefault="009F712E" w:rsidP="009F712E"/>
    <w:p w:rsidR="00B271C2" w:rsidRPr="00B271C2" w:rsidRDefault="00B271C2" w:rsidP="00B271C2">
      <w:pPr>
        <w:rPr>
          <w:b/>
        </w:rPr>
      </w:pPr>
      <w:r w:rsidRPr="00B271C2">
        <w:rPr>
          <w:b/>
        </w:rPr>
        <w:t>Библиотечна и информационна дейност</w:t>
      </w:r>
    </w:p>
    <w:p w:rsidR="00B271C2" w:rsidRDefault="00B271C2" w:rsidP="00B271C2">
      <w:r>
        <w:t>Една от основните дейности на читалището е библиотечната дейност.Основна ѝ цел е привличане на читатели от най- ранна детска възраст.Към читалището функционират два отдела на библиотеката - за деца и за възрастни.За съжаление през последните години броят на читателите намалява и причините за това са различни: при по-младото поколение причините варират от нежелание за четене до четене онлайн. При по-възрастните – от липса на</w:t>
      </w:r>
    </w:p>
    <w:p w:rsidR="00B271C2" w:rsidRDefault="00B271C2" w:rsidP="00B271C2">
      <w:r>
        <w:t>време за някои до невъзможност да посещават библиотеката поради факта, че е на втория етаж и за най-възрастните читатели е трудно достъпна. Но всъщност основната причина за намаляване броя на читателите е липса на навици за четене.</w:t>
      </w:r>
    </w:p>
    <w:p w:rsidR="00B271C2" w:rsidRDefault="00B271C2" w:rsidP="00B271C2">
      <w:r>
        <w:t>През годината се провеждаха чествания на дати от местния и националния календар, с</w:t>
      </w:r>
      <w:r w:rsidR="000E7044">
        <w:t xml:space="preserve">рещи с местни дейци на </w:t>
      </w:r>
      <w:r>
        <w:t xml:space="preserve"> културата, и разбира се – подреждане на кътове и витрини като утвърден начин за популяризиране на творчеството на авторите или събитията.</w:t>
      </w:r>
    </w:p>
    <w:p w:rsidR="00791C53" w:rsidRDefault="00B271C2" w:rsidP="00791C53">
      <w:pPr>
        <w:rPr>
          <w:lang w:val="en-US"/>
        </w:rPr>
      </w:pPr>
      <w:r>
        <w:t>През 2021 г. имаше месеци, когато библиотеката не работеше поради ограничителните мерки, което доведе до намаляване</w:t>
      </w:r>
      <w:r w:rsidR="009F712E">
        <w:t xml:space="preserve"> цялостната библиотечна дейност.</w:t>
      </w:r>
    </w:p>
    <w:p w:rsidR="00EB5EEF" w:rsidRPr="00EB5EEF" w:rsidRDefault="00EB5EEF" w:rsidP="00EB5EEF">
      <w:pPr>
        <w:rPr>
          <w:lang w:val="en-US"/>
        </w:rPr>
      </w:pPr>
      <w:proofErr w:type="spellStart"/>
      <w:r w:rsidRPr="00EB5EEF">
        <w:rPr>
          <w:lang w:val="en-US"/>
        </w:rPr>
        <w:lastRenderedPageBreak/>
        <w:t>Библиотеката</w:t>
      </w:r>
      <w:proofErr w:type="spellEnd"/>
      <w:r w:rsidRPr="00EB5EEF">
        <w:rPr>
          <w:lang w:val="en-US"/>
        </w:rPr>
        <w:t xml:space="preserve"> </w:t>
      </w:r>
      <w:proofErr w:type="spellStart"/>
      <w:r w:rsidRPr="00EB5EEF">
        <w:rPr>
          <w:lang w:val="en-US"/>
        </w:rPr>
        <w:t>спечели</w:t>
      </w:r>
      <w:proofErr w:type="spellEnd"/>
      <w:r w:rsidRPr="00EB5EEF">
        <w:rPr>
          <w:lang w:val="en-US"/>
        </w:rPr>
        <w:t xml:space="preserve"> </w:t>
      </w:r>
      <w:proofErr w:type="spellStart"/>
      <w:r w:rsidRPr="00EB5EEF">
        <w:rPr>
          <w:lang w:val="en-US"/>
        </w:rPr>
        <w:t>проект</w:t>
      </w:r>
      <w:proofErr w:type="spellEnd"/>
      <w:r w:rsidRPr="00EB5EEF">
        <w:rPr>
          <w:lang w:val="en-US"/>
        </w:rPr>
        <w:t xml:space="preserve"> </w:t>
      </w:r>
      <w:proofErr w:type="spellStart"/>
      <w:r w:rsidRPr="00EB5EEF">
        <w:rPr>
          <w:lang w:val="en-US"/>
        </w:rPr>
        <w:t>по</w:t>
      </w:r>
      <w:proofErr w:type="spellEnd"/>
      <w:r w:rsidRPr="00EB5EEF">
        <w:rPr>
          <w:lang w:val="en-US"/>
        </w:rPr>
        <w:t xml:space="preserve"> </w:t>
      </w:r>
      <w:proofErr w:type="spellStart"/>
      <w:r w:rsidRPr="00EB5EEF">
        <w:rPr>
          <w:lang w:val="en-US"/>
        </w:rPr>
        <w:t>програмата</w:t>
      </w:r>
      <w:proofErr w:type="spellEnd"/>
      <w:r w:rsidRPr="00EB5EEF">
        <w:rPr>
          <w:lang w:val="en-US"/>
        </w:rPr>
        <w:t xml:space="preserve"> „</w:t>
      </w:r>
      <w:proofErr w:type="spellStart"/>
      <w:r w:rsidRPr="00EB5EEF">
        <w:rPr>
          <w:lang w:val="en-US"/>
        </w:rPr>
        <w:t>Българските</w:t>
      </w:r>
      <w:proofErr w:type="spellEnd"/>
      <w:r w:rsidRPr="00EB5EEF">
        <w:rPr>
          <w:lang w:val="en-US"/>
        </w:rPr>
        <w:t xml:space="preserve"> </w:t>
      </w:r>
      <w:proofErr w:type="spellStart"/>
      <w:r w:rsidRPr="00EB5EEF">
        <w:rPr>
          <w:lang w:val="en-US"/>
        </w:rPr>
        <w:t>библиотеки</w:t>
      </w:r>
      <w:proofErr w:type="spellEnd"/>
      <w:r w:rsidRPr="00EB5EEF">
        <w:rPr>
          <w:lang w:val="en-US"/>
        </w:rPr>
        <w:t xml:space="preserve"> –</w:t>
      </w:r>
    </w:p>
    <w:p w:rsidR="00EB5EEF" w:rsidRPr="00EB5EEF" w:rsidRDefault="00EB5EEF" w:rsidP="00EB5EEF">
      <w:pPr>
        <w:rPr>
          <w:lang w:val="en-US"/>
        </w:rPr>
      </w:pPr>
      <w:proofErr w:type="spellStart"/>
      <w:proofErr w:type="gramStart"/>
      <w:r w:rsidRPr="00EB5EEF">
        <w:rPr>
          <w:lang w:val="en-US"/>
        </w:rPr>
        <w:t>съвременни</w:t>
      </w:r>
      <w:proofErr w:type="spellEnd"/>
      <w:proofErr w:type="gramEnd"/>
      <w:r w:rsidRPr="00EB5EEF">
        <w:rPr>
          <w:lang w:val="en-US"/>
        </w:rPr>
        <w:t xml:space="preserve"> </w:t>
      </w:r>
      <w:proofErr w:type="spellStart"/>
      <w:r w:rsidRPr="00EB5EEF">
        <w:rPr>
          <w:lang w:val="en-US"/>
        </w:rPr>
        <w:t>центров</w:t>
      </w:r>
      <w:r>
        <w:rPr>
          <w:lang w:val="en-US"/>
        </w:rPr>
        <w:t>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четене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информираност</w:t>
      </w:r>
      <w:proofErr w:type="spellEnd"/>
      <w:r>
        <w:rPr>
          <w:lang w:val="en-US"/>
        </w:rPr>
        <w:t xml:space="preserve"> 2021</w:t>
      </w:r>
      <w:r w:rsidRPr="00EB5EEF">
        <w:rPr>
          <w:lang w:val="en-US"/>
        </w:rPr>
        <w:t xml:space="preserve">” </w:t>
      </w:r>
      <w:proofErr w:type="spellStart"/>
      <w:r w:rsidRPr="00EB5EEF">
        <w:rPr>
          <w:lang w:val="en-US"/>
        </w:rPr>
        <w:t>към</w:t>
      </w:r>
      <w:proofErr w:type="spellEnd"/>
      <w:r w:rsidRPr="00EB5EEF">
        <w:rPr>
          <w:lang w:val="en-US"/>
        </w:rPr>
        <w:t xml:space="preserve"> </w:t>
      </w:r>
      <w:proofErr w:type="spellStart"/>
      <w:r w:rsidRPr="00EB5EEF">
        <w:rPr>
          <w:lang w:val="en-US"/>
        </w:rPr>
        <w:t>Министереството</w:t>
      </w:r>
      <w:proofErr w:type="spellEnd"/>
      <w:r w:rsidRPr="00EB5EEF">
        <w:rPr>
          <w:lang w:val="en-US"/>
        </w:rPr>
        <w:t xml:space="preserve"> </w:t>
      </w:r>
      <w:proofErr w:type="spellStart"/>
      <w:r w:rsidRPr="00EB5EEF">
        <w:rPr>
          <w:lang w:val="en-US"/>
        </w:rPr>
        <w:t>на</w:t>
      </w:r>
      <w:proofErr w:type="spellEnd"/>
    </w:p>
    <w:p w:rsidR="00EB5EEF" w:rsidRDefault="00EB5EEF" w:rsidP="00EB5EEF">
      <w:proofErr w:type="spellStart"/>
      <w:proofErr w:type="gramStart"/>
      <w:r>
        <w:rPr>
          <w:lang w:val="en-US"/>
        </w:rPr>
        <w:t>културата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стойност</w:t>
      </w:r>
      <w:proofErr w:type="spellEnd"/>
      <w:r>
        <w:rPr>
          <w:lang w:val="en-US"/>
        </w:rPr>
        <w:t xml:space="preserve"> </w:t>
      </w:r>
      <w:r w:rsidR="002418AD">
        <w:rPr>
          <w:lang w:val="en-US"/>
        </w:rPr>
        <w:t xml:space="preserve">3957,36 </w:t>
      </w:r>
      <w:proofErr w:type="spellStart"/>
      <w:r w:rsidR="002418AD">
        <w:rPr>
          <w:lang w:val="en-US"/>
        </w:rPr>
        <w:t>лв</w:t>
      </w:r>
      <w:proofErr w:type="spellEnd"/>
      <w:r w:rsidR="002418AD">
        <w:rPr>
          <w:lang w:val="en-US"/>
        </w:rPr>
        <w:t xml:space="preserve">., </w:t>
      </w:r>
      <w:r w:rsidRPr="00EB5EEF">
        <w:rPr>
          <w:lang w:val="en-US"/>
        </w:rPr>
        <w:t xml:space="preserve"> </w:t>
      </w:r>
      <w:proofErr w:type="spellStart"/>
      <w:r w:rsidRPr="00EB5EEF">
        <w:rPr>
          <w:lang w:val="en-US"/>
        </w:rPr>
        <w:t>от</w:t>
      </w:r>
      <w:proofErr w:type="spellEnd"/>
      <w:r w:rsidRPr="00EB5EEF">
        <w:rPr>
          <w:lang w:val="en-US"/>
        </w:rPr>
        <w:t xml:space="preserve"> </w:t>
      </w:r>
      <w:proofErr w:type="spellStart"/>
      <w:r w:rsidRPr="00EB5EEF">
        <w:rPr>
          <w:lang w:val="en-US"/>
        </w:rPr>
        <w:t>Министерството</w:t>
      </w:r>
      <w:proofErr w:type="spellEnd"/>
      <w:r w:rsidRPr="00EB5EEF">
        <w:rPr>
          <w:lang w:val="en-US"/>
        </w:rPr>
        <w:t xml:space="preserve"> </w:t>
      </w:r>
      <w:proofErr w:type="spellStart"/>
      <w:r w:rsidRPr="00EB5EEF">
        <w:rPr>
          <w:lang w:val="en-US"/>
        </w:rPr>
        <w:t>на</w:t>
      </w:r>
      <w:proofErr w:type="spellEnd"/>
      <w:r w:rsidRPr="00EB5EEF">
        <w:rPr>
          <w:lang w:val="en-US"/>
        </w:rPr>
        <w:t xml:space="preserve"> </w:t>
      </w:r>
      <w:proofErr w:type="spellStart"/>
      <w:r w:rsidRPr="00EB5EEF">
        <w:rPr>
          <w:lang w:val="en-US"/>
        </w:rPr>
        <w:t>културата</w:t>
      </w:r>
      <w:proofErr w:type="spellEnd"/>
      <w:r w:rsidRPr="00EB5EEF">
        <w:rPr>
          <w:lang w:val="en-US"/>
        </w:rPr>
        <w:t xml:space="preserve">. </w:t>
      </w:r>
      <w:proofErr w:type="gramStart"/>
      <w:r w:rsidRPr="00EB5EEF">
        <w:rPr>
          <w:lang w:val="en-US"/>
        </w:rPr>
        <w:t xml:space="preserve">С </w:t>
      </w:r>
      <w:proofErr w:type="spellStart"/>
      <w:r w:rsidRPr="00EB5EEF">
        <w:rPr>
          <w:lang w:val="en-US"/>
        </w:rPr>
        <w:t>тях</w:t>
      </w:r>
      <w:proofErr w:type="spellEnd"/>
      <w:r w:rsidRPr="00EB5EEF">
        <w:rPr>
          <w:lang w:val="en-US"/>
        </w:rPr>
        <w:t xml:space="preserve"> </w:t>
      </w:r>
      <w:proofErr w:type="spellStart"/>
      <w:r w:rsidR="002418AD">
        <w:rPr>
          <w:lang w:val="en-US"/>
        </w:rPr>
        <w:t>са</w:t>
      </w:r>
      <w:proofErr w:type="spellEnd"/>
      <w:r w:rsidR="002418AD">
        <w:rPr>
          <w:lang w:val="en-US"/>
        </w:rPr>
        <w:t xml:space="preserve"> </w:t>
      </w:r>
      <w:proofErr w:type="spellStart"/>
      <w:r w:rsidR="002418AD">
        <w:rPr>
          <w:lang w:val="en-US"/>
        </w:rPr>
        <w:t>закупени</w:t>
      </w:r>
      <w:proofErr w:type="spellEnd"/>
      <w:r w:rsidR="002418AD">
        <w:rPr>
          <w:lang w:val="en-US"/>
        </w:rPr>
        <w:t xml:space="preserve"> </w:t>
      </w:r>
      <w:proofErr w:type="spellStart"/>
      <w:r w:rsidR="002418AD">
        <w:rPr>
          <w:lang w:val="en-US"/>
        </w:rPr>
        <w:t>най-новите</w:t>
      </w:r>
      <w:proofErr w:type="spellEnd"/>
      <w:r w:rsidR="002418AD">
        <w:rPr>
          <w:lang w:val="en-US"/>
        </w:rPr>
        <w:t xml:space="preserve"> </w:t>
      </w:r>
      <w:proofErr w:type="spellStart"/>
      <w:r w:rsidR="002418AD">
        <w:rPr>
          <w:lang w:val="en-US"/>
        </w:rPr>
        <w:t>книги</w:t>
      </w:r>
      <w:proofErr w:type="spellEnd"/>
      <w:r w:rsidR="002418AD">
        <w:rPr>
          <w:lang w:val="en-US"/>
        </w:rPr>
        <w:t xml:space="preserve"> </w:t>
      </w:r>
      <w:proofErr w:type="spellStart"/>
      <w:r w:rsidR="002418AD">
        <w:rPr>
          <w:lang w:val="en-US"/>
        </w:rPr>
        <w:t>за</w:t>
      </w:r>
      <w:proofErr w:type="spellEnd"/>
      <w:r w:rsidR="002418AD">
        <w:rPr>
          <w:lang w:val="en-US"/>
        </w:rPr>
        <w:t xml:space="preserve"> </w:t>
      </w:r>
      <w:proofErr w:type="spellStart"/>
      <w:r w:rsidRPr="00EB5EEF">
        <w:rPr>
          <w:lang w:val="en-US"/>
        </w:rPr>
        <w:t>деца</w:t>
      </w:r>
      <w:proofErr w:type="spellEnd"/>
      <w:r w:rsidRPr="00EB5EEF">
        <w:rPr>
          <w:lang w:val="en-US"/>
        </w:rPr>
        <w:t xml:space="preserve"> и </w:t>
      </w:r>
      <w:proofErr w:type="spellStart"/>
      <w:r w:rsidRPr="00EB5EEF">
        <w:rPr>
          <w:lang w:val="en-US"/>
        </w:rPr>
        <w:t>възрастни</w:t>
      </w:r>
      <w:proofErr w:type="spellEnd"/>
      <w:r w:rsidRPr="00EB5EEF">
        <w:rPr>
          <w:lang w:val="en-US"/>
        </w:rPr>
        <w:t xml:space="preserve"> и </w:t>
      </w:r>
      <w:proofErr w:type="spellStart"/>
      <w:r w:rsidRPr="00EB5EEF">
        <w:rPr>
          <w:lang w:val="en-US"/>
        </w:rPr>
        <w:t>справочна</w:t>
      </w:r>
      <w:proofErr w:type="spellEnd"/>
      <w:r w:rsidRPr="00EB5EEF">
        <w:rPr>
          <w:lang w:val="en-US"/>
        </w:rPr>
        <w:t xml:space="preserve"> </w:t>
      </w:r>
      <w:proofErr w:type="spellStart"/>
      <w:r w:rsidRPr="00EB5EEF">
        <w:rPr>
          <w:lang w:val="en-US"/>
        </w:rPr>
        <w:t>литература</w:t>
      </w:r>
      <w:proofErr w:type="spellEnd"/>
      <w:r w:rsidR="002418AD">
        <w:rPr>
          <w:lang w:val="en-US"/>
        </w:rPr>
        <w:t xml:space="preserve"> </w:t>
      </w:r>
      <w:r w:rsidR="00007F8D">
        <w:rPr>
          <w:lang w:val="en-US"/>
        </w:rPr>
        <w:t>–</w:t>
      </w:r>
      <w:r w:rsidR="002418AD">
        <w:rPr>
          <w:lang w:val="en-US"/>
        </w:rPr>
        <w:t xml:space="preserve"> </w:t>
      </w:r>
      <w:r w:rsidR="00007F8D">
        <w:rPr>
          <w:lang w:val="en-US"/>
        </w:rPr>
        <w:t xml:space="preserve">272 </w:t>
      </w:r>
      <w:r w:rsidR="00007F8D">
        <w:t>броя.</w:t>
      </w:r>
      <w:proofErr w:type="gramEnd"/>
    </w:p>
    <w:p w:rsidR="00007F8D" w:rsidRDefault="00007F8D" w:rsidP="00EB5EEF">
      <w:r>
        <w:t>Справка 4</w:t>
      </w:r>
    </w:p>
    <w:p w:rsidR="00007F8D" w:rsidRDefault="00007F8D" w:rsidP="00EB5EEF">
      <w:r w:rsidRPr="00007F8D">
        <w:t>Дарителска дейно</w:t>
      </w:r>
      <w:r w:rsidR="00585D8E">
        <w:t xml:space="preserve">ст- през изтеклата година </w:t>
      </w:r>
      <w:r w:rsidRPr="00007F8D">
        <w:t>художници направиха изложби  и дариха свои картини с което се увеличи художествената сбирка на читалището.Поети и писатели направиха представяния на своите книги.Всички те бяха вписани в Златната книга на дарителите и издадени поименни свидетелства за дарения. Дарените картини  в нашето читалище възлизат на 640 броя колекция.</w:t>
      </w:r>
    </w:p>
    <w:p w:rsidR="00585D8E" w:rsidRDefault="00585D8E" w:rsidP="00EB5EEF"/>
    <w:p w:rsidR="00585D8E" w:rsidRDefault="00585D8E" w:rsidP="00585D8E">
      <w:r>
        <w:t>Състояние на инвентара:</w:t>
      </w:r>
    </w:p>
    <w:p w:rsidR="00585D8E" w:rsidRDefault="00585D8E" w:rsidP="00585D8E"/>
    <w:p w:rsidR="00585D8E" w:rsidRDefault="00585D8E" w:rsidP="00585D8E">
      <w:r>
        <w:t>Сравнително добро,костюмите са прибрани.</w:t>
      </w:r>
    </w:p>
    <w:p w:rsidR="00585D8E" w:rsidRDefault="00585D8E" w:rsidP="00585D8E"/>
    <w:p w:rsidR="00007F8D" w:rsidRDefault="00007F8D" w:rsidP="00007F8D">
      <w:r>
        <w:t>Необходима е още по-голяма взискателност от ръководството, а от страна на</w:t>
      </w:r>
    </w:p>
    <w:p w:rsidR="00007F8D" w:rsidRDefault="00007F8D" w:rsidP="00007F8D">
      <w:r>
        <w:t>членовете на читалището по-голяма отговорност за заплащане на членския внос, за</w:t>
      </w:r>
    </w:p>
    <w:p w:rsidR="00007F8D" w:rsidRDefault="00007F8D" w:rsidP="00007F8D">
      <w:r>
        <w:t>опазване на имуществото, за спазване на принципите и графиците при ползването на</w:t>
      </w:r>
    </w:p>
    <w:p w:rsidR="00007F8D" w:rsidRDefault="00007F8D" w:rsidP="00007F8D">
      <w:r>
        <w:t>залите и помещенията.</w:t>
      </w:r>
    </w:p>
    <w:p w:rsidR="00007F8D" w:rsidRDefault="00007F8D" w:rsidP="00007F8D">
      <w:r>
        <w:t xml:space="preserve">В трудната </w:t>
      </w:r>
      <w:r>
        <w:t>обстановка през последните години, в която сме принудени да работим, Вие,</w:t>
      </w:r>
    </w:p>
    <w:p w:rsidR="00007F8D" w:rsidRDefault="00007F8D" w:rsidP="00007F8D">
      <w:r>
        <w:t>читалищните членове показвате, че духовната култура и изкуство, на които сте</w:t>
      </w:r>
    </w:p>
    <w:p w:rsidR="00007F8D" w:rsidRDefault="00007F8D" w:rsidP="00007F8D">
      <w:r>
        <w:t>пазители, няма да остане в историята. Всички тези прояви и дейности през</w:t>
      </w:r>
    </w:p>
    <w:p w:rsidR="00007F8D" w:rsidRDefault="00007F8D" w:rsidP="00007F8D">
      <w:r>
        <w:t>изминалият отчетен период, категорично доказват съществуването на институцията</w:t>
      </w:r>
    </w:p>
    <w:p w:rsidR="00007F8D" w:rsidRPr="00007F8D" w:rsidRDefault="00007F8D" w:rsidP="00007F8D">
      <w:r>
        <w:t>Читалище и способностите на нейните самодейци и членове да я съхранят.</w:t>
      </w:r>
      <w:r>
        <w:cr/>
      </w:r>
    </w:p>
    <w:p w:rsidR="00791C53" w:rsidRDefault="00791C53" w:rsidP="00791C53"/>
    <w:p w:rsidR="005F78BD" w:rsidRDefault="005F78BD" w:rsidP="00791C53"/>
    <w:sectPr w:rsidR="005F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27"/>
    <w:rsid w:val="00007F8D"/>
    <w:rsid w:val="000E7044"/>
    <w:rsid w:val="002418AD"/>
    <w:rsid w:val="00263C27"/>
    <w:rsid w:val="00585D8E"/>
    <w:rsid w:val="005F78BD"/>
    <w:rsid w:val="00777187"/>
    <w:rsid w:val="00791C53"/>
    <w:rsid w:val="009F712E"/>
    <w:rsid w:val="00B2101A"/>
    <w:rsid w:val="00B271C2"/>
    <w:rsid w:val="00B86662"/>
    <w:rsid w:val="00B96795"/>
    <w:rsid w:val="00C067BB"/>
    <w:rsid w:val="00D62E20"/>
    <w:rsid w:val="00D87B80"/>
    <w:rsid w:val="00E84CAC"/>
    <w:rsid w:val="00EB5EEF"/>
    <w:rsid w:val="00F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2022-02-07T13:15:00Z</dcterms:created>
  <dcterms:modified xsi:type="dcterms:W3CDTF">2022-03-17T09:43:00Z</dcterms:modified>
</cp:coreProperties>
</file>